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12" w:rsidRDefault="00AE0912" w:rsidP="00FF0EB7">
      <w:pPr>
        <w:spacing w:before="100" w:beforeAutospacing="1" w:after="100" w:afterAutospacing="1"/>
        <w:jc w:val="center"/>
        <w:rPr>
          <w:b/>
          <w:sz w:val="44"/>
          <w:szCs w:val="44"/>
        </w:rPr>
      </w:pPr>
    </w:p>
    <w:p w:rsidR="00BE2D54" w:rsidRPr="00FF0EB7" w:rsidRDefault="00FF0EB7" w:rsidP="00FF0EB7">
      <w:pPr>
        <w:spacing w:before="100" w:beforeAutospacing="1" w:after="100" w:afterAutospacing="1"/>
        <w:jc w:val="center"/>
        <w:rPr>
          <w:b/>
          <w:sz w:val="44"/>
          <w:szCs w:val="44"/>
        </w:rPr>
      </w:pPr>
      <w:r w:rsidRPr="00FF0EB7">
        <w:rPr>
          <w:b/>
          <w:sz w:val="44"/>
          <w:szCs w:val="44"/>
        </w:rPr>
        <w:t>Pozvánka</w:t>
      </w:r>
    </w:p>
    <w:p w:rsidR="0066332A" w:rsidRDefault="00FF0EB7" w:rsidP="0066332A">
      <w:pPr>
        <w:spacing w:before="100" w:beforeAutospacing="1" w:after="100" w:afterAutospacing="1"/>
        <w:jc w:val="center"/>
        <w:rPr>
          <w:sz w:val="24"/>
          <w:szCs w:val="24"/>
        </w:rPr>
      </w:pPr>
      <w:r w:rsidRPr="0066332A">
        <w:rPr>
          <w:sz w:val="24"/>
          <w:szCs w:val="24"/>
        </w:rPr>
        <w:t xml:space="preserve">pozývame vás na </w:t>
      </w:r>
      <w:r w:rsidR="00BC4361">
        <w:rPr>
          <w:sz w:val="24"/>
          <w:szCs w:val="24"/>
        </w:rPr>
        <w:t>online</w:t>
      </w:r>
      <w:r w:rsidRPr="0066332A">
        <w:rPr>
          <w:sz w:val="24"/>
          <w:szCs w:val="24"/>
        </w:rPr>
        <w:t>Valné zhromaždenie</w:t>
      </w:r>
      <w:r w:rsidR="0066332A" w:rsidRPr="0066332A">
        <w:rPr>
          <w:sz w:val="24"/>
          <w:szCs w:val="24"/>
        </w:rPr>
        <w:t xml:space="preserve"> </w:t>
      </w:r>
      <w:r w:rsidR="0066332A">
        <w:rPr>
          <w:sz w:val="24"/>
          <w:szCs w:val="24"/>
        </w:rPr>
        <w:t xml:space="preserve">                                                                                        </w:t>
      </w:r>
      <w:r w:rsidR="0066332A" w:rsidRPr="0066332A">
        <w:rPr>
          <w:sz w:val="24"/>
          <w:szCs w:val="24"/>
        </w:rPr>
        <w:t>EKOTREND Slovakia - zvä</w:t>
      </w:r>
      <w:r w:rsidRPr="0066332A">
        <w:rPr>
          <w:sz w:val="24"/>
          <w:szCs w:val="24"/>
        </w:rPr>
        <w:t>z ekologického poľnohospodárstva,</w:t>
      </w:r>
      <w:r w:rsidR="008E1234" w:rsidRPr="0066332A">
        <w:rPr>
          <w:sz w:val="24"/>
          <w:szCs w:val="24"/>
        </w:rPr>
        <w:t xml:space="preserve"> </w:t>
      </w:r>
      <w:r w:rsidR="0066332A">
        <w:rPr>
          <w:sz w:val="24"/>
          <w:szCs w:val="24"/>
        </w:rPr>
        <w:t xml:space="preserve">                                                                                  </w:t>
      </w:r>
      <w:r w:rsidRPr="0066332A">
        <w:rPr>
          <w:sz w:val="24"/>
          <w:szCs w:val="24"/>
        </w:rPr>
        <w:t xml:space="preserve">ktoré sa bude </w:t>
      </w:r>
      <w:r w:rsidR="008E1234" w:rsidRPr="0066332A">
        <w:rPr>
          <w:sz w:val="24"/>
          <w:szCs w:val="24"/>
        </w:rPr>
        <w:t>kona</w:t>
      </w:r>
      <w:r w:rsidRPr="0066332A">
        <w:rPr>
          <w:sz w:val="24"/>
          <w:szCs w:val="24"/>
        </w:rPr>
        <w:t>ť</w:t>
      </w:r>
      <w:r w:rsidR="008E1234" w:rsidRPr="0066332A">
        <w:rPr>
          <w:sz w:val="24"/>
          <w:szCs w:val="24"/>
        </w:rPr>
        <w:t xml:space="preserve"> </w:t>
      </w:r>
      <w:r w:rsidR="00BC4361">
        <w:rPr>
          <w:sz w:val="24"/>
          <w:szCs w:val="24"/>
        </w:rPr>
        <w:t xml:space="preserve">v piatok </w:t>
      </w:r>
      <w:r w:rsidR="008E1234" w:rsidRPr="0066332A">
        <w:rPr>
          <w:sz w:val="24"/>
          <w:szCs w:val="24"/>
        </w:rPr>
        <w:t xml:space="preserve">dňa  </w:t>
      </w:r>
      <w:r w:rsidR="00BC4361">
        <w:rPr>
          <w:sz w:val="24"/>
          <w:szCs w:val="24"/>
        </w:rPr>
        <w:t>26.3.2021 od 1</w:t>
      </w:r>
      <w:r w:rsidR="0077563D">
        <w:rPr>
          <w:sz w:val="24"/>
          <w:szCs w:val="24"/>
        </w:rPr>
        <w:t>4</w:t>
      </w:r>
      <w:r w:rsidR="00BC4361">
        <w:rPr>
          <w:sz w:val="24"/>
          <w:szCs w:val="24"/>
        </w:rPr>
        <w:t>:00 do 17:00</w:t>
      </w:r>
      <w:r w:rsidR="00566B9A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7563D" w:rsidRDefault="0077563D" w:rsidP="00BC4361">
      <w:pPr>
        <w:spacing w:before="100" w:beforeAutospacing="1" w:after="100" w:afterAutospacing="1"/>
        <w:rPr>
          <w:sz w:val="24"/>
          <w:szCs w:val="24"/>
        </w:rPr>
      </w:pPr>
    </w:p>
    <w:p w:rsidR="0077563D" w:rsidRDefault="0077563D" w:rsidP="00BC436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V prípade, že o 14:00 hod. nebudeme uznášania schopní, bude začiatok posunutý o 1 hodinu.</w:t>
      </w:r>
    </w:p>
    <w:p w:rsidR="0077563D" w:rsidRDefault="0077563D" w:rsidP="00BC436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Čas medzi 14:00 - 15:00 bude vyplnený prezentáciou Mgr. Miloša Homolu o aktuálnej situácii v IFOAMe a online svetovej výstave BIOFach Norimberg 2021.</w:t>
      </w:r>
    </w:p>
    <w:p w:rsidR="0077563D" w:rsidRDefault="0077563D" w:rsidP="00BC4361">
      <w:pPr>
        <w:spacing w:before="100" w:beforeAutospacing="1" w:after="100" w:afterAutospacing="1"/>
        <w:rPr>
          <w:sz w:val="24"/>
          <w:szCs w:val="24"/>
        </w:rPr>
      </w:pPr>
    </w:p>
    <w:p w:rsidR="00CD4122" w:rsidRDefault="0066332A" w:rsidP="00BC436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</w:t>
      </w:r>
      <w:r w:rsidR="00BE2D54" w:rsidRPr="0066332A">
        <w:rPr>
          <w:sz w:val="24"/>
          <w:szCs w:val="24"/>
        </w:rPr>
        <w:t>rogram</w:t>
      </w:r>
      <w:r>
        <w:rPr>
          <w:sz w:val="24"/>
          <w:szCs w:val="24"/>
        </w:rPr>
        <w:t xml:space="preserve">:                            </w:t>
      </w:r>
      <w:r w:rsidR="00BE2D54" w:rsidRPr="0066332A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BE2D54" w:rsidRDefault="00BC4361" w:rsidP="00E8565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Privítanie  </w:t>
      </w:r>
      <w:r w:rsidR="006D6897">
        <w:rPr>
          <w:sz w:val="24"/>
          <w:szCs w:val="24"/>
        </w:rPr>
        <w:t xml:space="preserve">                                                                                                                                     Slávnostné vyhlásenie víťaza súťaže BIOFARMA ROKA 2020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Voľba pracovných orgánov</w:t>
      </w:r>
      <w:r w:rsidR="00CD4122" w:rsidRPr="0066332A">
        <w:rPr>
          <w:sz w:val="24"/>
          <w:szCs w:val="24"/>
        </w:rPr>
        <w:t xml:space="preserve">                                </w:t>
      </w:r>
      <w:r w:rsidR="00BE2D54" w:rsidRPr="006633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40C5">
        <w:rPr>
          <w:sz w:val="24"/>
          <w:szCs w:val="24"/>
        </w:rPr>
        <w:t xml:space="preserve">     </w:t>
      </w:r>
      <w:r w:rsidR="00BE2D54" w:rsidRPr="0066332A">
        <w:rPr>
          <w:sz w:val="24"/>
          <w:szCs w:val="24"/>
        </w:rPr>
        <w:t xml:space="preserve">                                                                                       </w:t>
      </w:r>
      <w:r w:rsidR="00CD4122">
        <w:rPr>
          <w:sz w:val="24"/>
          <w:szCs w:val="24"/>
        </w:rPr>
        <w:t xml:space="preserve">                         </w:t>
      </w:r>
      <w:r w:rsidR="00BE2D54" w:rsidRPr="0066332A">
        <w:rPr>
          <w:sz w:val="24"/>
          <w:szCs w:val="24"/>
        </w:rPr>
        <w:t xml:space="preserve">                                                                                                                      Kontrola uznesení posledného VZ                                                                                           </w:t>
      </w:r>
      <w:r w:rsidR="003C72C0">
        <w:rPr>
          <w:sz w:val="24"/>
          <w:szCs w:val="24"/>
        </w:rPr>
        <w:t xml:space="preserve">             Správa o činnosti Z</w:t>
      </w:r>
      <w:r w:rsidR="00BE2D54" w:rsidRPr="0066332A">
        <w:rPr>
          <w:sz w:val="24"/>
          <w:szCs w:val="24"/>
        </w:rPr>
        <w:t xml:space="preserve">väzu a </w:t>
      </w:r>
      <w:r>
        <w:rPr>
          <w:sz w:val="24"/>
          <w:szCs w:val="24"/>
        </w:rPr>
        <w:t>výsledku hospodárenia za rok 2020</w:t>
      </w:r>
      <w:r w:rsidR="00BE2D54" w:rsidRPr="0066332A">
        <w:rPr>
          <w:sz w:val="24"/>
          <w:szCs w:val="24"/>
        </w:rPr>
        <w:t xml:space="preserve">                                                           Správa dozornej rady                                                                                                                       </w:t>
      </w:r>
      <w:r w:rsidR="003C72C0">
        <w:rPr>
          <w:sz w:val="24"/>
          <w:szCs w:val="24"/>
        </w:rPr>
        <w:t xml:space="preserve">        Plán činnosti na rok 202</w:t>
      </w:r>
      <w:r>
        <w:rPr>
          <w:sz w:val="24"/>
          <w:szCs w:val="24"/>
        </w:rPr>
        <w:t>1</w:t>
      </w:r>
      <w:r w:rsidR="00BE2D54" w:rsidRPr="0066332A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3C72C0">
        <w:rPr>
          <w:sz w:val="24"/>
          <w:szCs w:val="24"/>
        </w:rPr>
        <w:t xml:space="preserve">             Rozpočet na rok 202</w:t>
      </w:r>
      <w:r>
        <w:rPr>
          <w:sz w:val="24"/>
          <w:szCs w:val="24"/>
        </w:rPr>
        <w:t>1</w:t>
      </w:r>
      <w:r w:rsidR="00BE2D54" w:rsidRPr="006633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Web stránka zväzu </w:t>
      </w:r>
      <w:r w:rsidR="00BE2D54" w:rsidRPr="0066332A">
        <w:rPr>
          <w:sz w:val="24"/>
          <w:szCs w:val="24"/>
        </w:rPr>
        <w:t xml:space="preserve">                                                                                                        </w:t>
      </w:r>
      <w:r w:rsidR="003C72C0">
        <w:rPr>
          <w:sz w:val="24"/>
          <w:szCs w:val="24"/>
        </w:rPr>
        <w:t xml:space="preserve">        Návrh </w:t>
      </w:r>
      <w:r w:rsidR="00AE0912">
        <w:rPr>
          <w:sz w:val="24"/>
          <w:szCs w:val="24"/>
        </w:rPr>
        <w:t xml:space="preserve">na voľbu </w:t>
      </w:r>
      <w:r>
        <w:rPr>
          <w:sz w:val="24"/>
          <w:szCs w:val="24"/>
        </w:rPr>
        <w:t>dozornej rady</w:t>
      </w:r>
      <w:r w:rsidR="00BE2D54" w:rsidRPr="0066332A">
        <w:rPr>
          <w:sz w:val="24"/>
          <w:szCs w:val="24"/>
        </w:rPr>
        <w:t xml:space="preserve">                                                                                                                        Diskusia                                                                                                                         </w:t>
      </w:r>
      <w:r w:rsidR="003C72C0">
        <w:rPr>
          <w:sz w:val="24"/>
          <w:szCs w:val="24"/>
        </w:rPr>
        <w:t xml:space="preserve">      </w:t>
      </w:r>
      <w:r w:rsidR="00AE0912">
        <w:rPr>
          <w:sz w:val="24"/>
          <w:szCs w:val="24"/>
        </w:rPr>
        <w:t xml:space="preserve">               Voľba </w:t>
      </w:r>
      <w:r>
        <w:rPr>
          <w:sz w:val="24"/>
          <w:szCs w:val="24"/>
        </w:rPr>
        <w:t>dozornej rady</w:t>
      </w:r>
      <w:r w:rsidR="003C72C0">
        <w:rPr>
          <w:sz w:val="24"/>
          <w:szCs w:val="24"/>
        </w:rPr>
        <w:t xml:space="preserve">                        </w:t>
      </w:r>
      <w:r w:rsidR="00CD4122">
        <w:rPr>
          <w:sz w:val="24"/>
          <w:szCs w:val="24"/>
        </w:rPr>
        <w:t xml:space="preserve">                                                          </w:t>
      </w:r>
      <w:r w:rsidR="003C72C0">
        <w:rPr>
          <w:sz w:val="24"/>
          <w:szCs w:val="24"/>
        </w:rPr>
        <w:t xml:space="preserve">              </w:t>
      </w:r>
      <w:r w:rsidR="00BE2D54" w:rsidRPr="0066332A">
        <w:rPr>
          <w:sz w:val="24"/>
          <w:szCs w:val="24"/>
        </w:rPr>
        <w:t xml:space="preserve">                                                                                                              Návrh uznesenia VZ                                                                                                                                    Záver</w:t>
      </w:r>
    </w:p>
    <w:p w:rsidR="00EF40C5" w:rsidRDefault="00EF40C5" w:rsidP="00E85657">
      <w:pPr>
        <w:spacing w:before="100" w:beforeAutospacing="1" w:after="100" w:afterAutospacing="1"/>
        <w:rPr>
          <w:sz w:val="24"/>
          <w:szCs w:val="24"/>
        </w:rPr>
      </w:pPr>
    </w:p>
    <w:p w:rsidR="00BC4361" w:rsidRDefault="00AE0912" w:rsidP="00E8565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Vašu účasť nám, prosím, nahláste obratom, najneskôr do </w:t>
      </w:r>
      <w:r w:rsidR="00BC4361">
        <w:rPr>
          <w:sz w:val="24"/>
          <w:szCs w:val="24"/>
        </w:rPr>
        <w:t>25.3.2021, následne vám bude zaslaný link na online prihlásenie.</w:t>
      </w:r>
    </w:p>
    <w:p w:rsidR="00AE0912" w:rsidRDefault="00AE0912" w:rsidP="00E8565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Tešíme sa na vás !</w:t>
      </w:r>
    </w:p>
    <w:p w:rsidR="00AE0912" w:rsidRDefault="00AE0912" w:rsidP="00E85657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Zuzana Homolová</w:t>
      </w:r>
    </w:p>
    <w:sectPr w:rsidR="00AE0912" w:rsidSect="00810587">
      <w:headerReference w:type="default" r:id="rId7"/>
      <w:footerReference w:type="default" r:id="rId8"/>
      <w:pgSz w:w="11906" w:h="16838" w:code="9"/>
      <w:pgMar w:top="2376" w:right="1418" w:bottom="1134" w:left="1418" w:header="708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F3E" w:rsidRDefault="00442F3E">
      <w:r>
        <w:separator/>
      </w:r>
    </w:p>
  </w:endnote>
  <w:endnote w:type="continuationSeparator" w:id="1">
    <w:p w:rsidR="00442F3E" w:rsidRDefault="0044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F13" w:rsidRDefault="00680D5B" w:rsidP="00680D5B">
    <w:pPr>
      <w:pStyle w:val="Footer"/>
      <w:pBdr>
        <w:top w:val="single" w:sz="4" w:space="1" w:color="auto"/>
      </w:pBdr>
      <w:rPr>
        <w:rFonts w:ascii="Comic Sans MS" w:hAnsi="Comic Sans MS"/>
        <w:sz w:val="18"/>
      </w:rPr>
    </w:pPr>
    <w:r>
      <w:rPr>
        <w:rFonts w:ascii="Comic Sans MS" w:hAnsi="Comic Sans MS"/>
        <w:sz w:val="18"/>
      </w:rPr>
      <w:t xml:space="preserve">                                     Michala Hlaváčka21</w:t>
    </w:r>
    <w:r w:rsidR="00585F13">
      <w:rPr>
        <w:rFonts w:ascii="Comic Sans MS" w:hAnsi="Comic Sans MS"/>
        <w:sz w:val="18"/>
      </w:rPr>
      <w:t>,</w:t>
    </w:r>
    <w:r>
      <w:rPr>
        <w:rFonts w:ascii="Comic Sans MS" w:hAnsi="Comic Sans MS"/>
        <w:sz w:val="18"/>
      </w:rPr>
      <w:t xml:space="preserve"> 054 01  Levoča, </w:t>
    </w:r>
    <w:r w:rsidR="00585F13">
      <w:rPr>
        <w:rFonts w:ascii="Comic Sans MS" w:hAnsi="Comic Sans MS"/>
        <w:sz w:val="18"/>
      </w:rPr>
      <w:t xml:space="preserve"> Slovenská republika</w:t>
    </w:r>
  </w:p>
  <w:p w:rsidR="00585F13" w:rsidRDefault="00585F13">
    <w:pPr>
      <w:pStyle w:val="Footer"/>
      <w:pBdr>
        <w:top w:val="single" w:sz="4" w:space="1" w:color="auto"/>
      </w:pBdr>
      <w:jc w:val="center"/>
      <w:rPr>
        <w:rFonts w:ascii="Comic Sans MS" w:hAnsi="Comic Sans MS"/>
        <w:sz w:val="18"/>
      </w:rPr>
    </w:pPr>
    <w:r>
      <w:rPr>
        <w:rFonts w:ascii="Comic Sans MS" w:hAnsi="Comic Sans MS"/>
        <w:sz w:val="18"/>
      </w:rPr>
      <w:t xml:space="preserve">tel.:   ++421-(0)53-4511862       </w:t>
    </w:r>
    <w:hyperlink r:id="rId1" w:history="1">
      <w:r>
        <w:rPr>
          <w:rStyle w:val="Hyperlink"/>
        </w:rPr>
        <w:t>w</w:t>
      </w:r>
      <w:bookmarkStart w:id="0" w:name="_Hlt114104136"/>
      <w:r>
        <w:rPr>
          <w:rStyle w:val="Hyperlink"/>
        </w:rPr>
        <w:t>w</w:t>
      </w:r>
      <w:bookmarkEnd w:id="0"/>
      <w:r>
        <w:rPr>
          <w:rStyle w:val="Hyperlink"/>
        </w:rPr>
        <w:t>w.ecotrend.sk</w:t>
      </w:r>
    </w:hyperlink>
    <w:r>
      <w:rPr>
        <w:rFonts w:ascii="Comic Sans MS" w:hAnsi="Comic Sans MS"/>
        <w:sz w:val="18"/>
      </w:rPr>
      <w:t xml:space="preserve">       e-mail:   </w:t>
    </w:r>
    <w:r>
      <w:rPr>
        <w:rFonts w:ascii="Comic Sans MS" w:hAnsi="Comic Sans MS"/>
        <w:sz w:val="18"/>
        <w:u w:val="single"/>
      </w:rPr>
      <w:t>ecotrend@ecotrend.sk</w:t>
    </w:r>
  </w:p>
  <w:p w:rsidR="00511993" w:rsidRDefault="00585F13">
    <w:pPr>
      <w:pStyle w:val="Footer"/>
      <w:pBdr>
        <w:top w:val="single" w:sz="4" w:space="1" w:color="auto"/>
      </w:pBdr>
      <w:rPr>
        <w:rFonts w:ascii="Comic Sans MS" w:hAnsi="Comic Sans MS"/>
        <w:sz w:val="18"/>
      </w:rPr>
    </w:pPr>
    <w:r>
      <w:rPr>
        <w:rFonts w:ascii="Comic Sans MS" w:hAnsi="Comic Sans MS"/>
        <w:sz w:val="18"/>
      </w:rPr>
      <w:t xml:space="preserve">            </w:t>
    </w:r>
    <w:r w:rsidR="00167529">
      <w:rPr>
        <w:rFonts w:ascii="Comic Sans MS" w:hAnsi="Comic Sans MS"/>
        <w:sz w:val="18"/>
      </w:rPr>
      <w:t xml:space="preserve">       </w:t>
    </w:r>
    <w:r>
      <w:rPr>
        <w:rFonts w:ascii="Comic Sans MS" w:hAnsi="Comic Sans MS"/>
        <w:sz w:val="18"/>
      </w:rPr>
      <w:t>B</w:t>
    </w:r>
    <w:r w:rsidR="00453A9B">
      <w:rPr>
        <w:rFonts w:ascii="Comic Sans MS" w:hAnsi="Comic Sans MS"/>
        <w:sz w:val="16"/>
      </w:rPr>
      <w:t>ankové spojenie:</w:t>
    </w:r>
    <w:r w:rsidR="00680D5B">
      <w:rPr>
        <w:rFonts w:ascii="Comic Sans MS" w:hAnsi="Comic Sans MS"/>
        <w:sz w:val="16"/>
      </w:rPr>
      <w:t>VÚB Levoča</w:t>
    </w:r>
    <w:r>
      <w:rPr>
        <w:rFonts w:ascii="Comic Sans MS" w:hAnsi="Comic Sans MS"/>
        <w:sz w:val="18"/>
      </w:rPr>
      <w:t>,</w:t>
    </w:r>
    <w:r w:rsidR="00167529">
      <w:rPr>
        <w:rFonts w:ascii="Comic Sans MS" w:hAnsi="Comic Sans MS"/>
        <w:sz w:val="18"/>
      </w:rPr>
      <w:t xml:space="preserve"> číslo účtu :  SK31 0200 00000011 7101 3556</w:t>
    </w:r>
    <w:r>
      <w:rPr>
        <w:rFonts w:ascii="Comic Sans MS" w:hAnsi="Comic Sans MS"/>
        <w:sz w:val="18"/>
      </w:rPr>
      <w:t xml:space="preserve">     </w:t>
    </w:r>
  </w:p>
  <w:p w:rsidR="00585F13" w:rsidRDefault="00585F13">
    <w:pPr>
      <w:pStyle w:val="Footer"/>
      <w:pBdr>
        <w:top w:val="single" w:sz="4" w:space="1" w:color="auto"/>
      </w:pBdr>
      <w:rPr>
        <w:rFonts w:ascii="Comic Sans MS" w:hAnsi="Comic Sans MS"/>
        <w:sz w:val="18"/>
      </w:rPr>
    </w:pPr>
    <w:r>
      <w:rPr>
        <w:rFonts w:ascii="Comic Sans MS" w:hAnsi="Comic Sans MS"/>
        <w:sz w:val="18"/>
      </w:rPr>
      <w:t xml:space="preserve">                 </w:t>
    </w:r>
    <w:r w:rsidR="00167529">
      <w:rPr>
        <w:rFonts w:ascii="Comic Sans MS" w:hAnsi="Comic Sans MS"/>
        <w:sz w:val="18"/>
      </w:rPr>
      <w:t xml:space="preserve">  </w:t>
    </w:r>
    <w:r>
      <w:rPr>
        <w:rFonts w:ascii="Comic Sans MS" w:hAnsi="Comic Sans MS"/>
        <w:sz w:val="18"/>
      </w:rPr>
      <w:t xml:space="preserve">IČO  3 111 73 84                                 </w:t>
    </w:r>
    <w:r w:rsidR="00167529">
      <w:rPr>
        <w:rFonts w:ascii="Comic Sans MS" w:hAnsi="Comic Sans MS"/>
        <w:sz w:val="18"/>
      </w:rPr>
      <w:t xml:space="preserve">                          DIČ 2020979268</w:t>
    </w:r>
  </w:p>
  <w:p w:rsidR="00585F13" w:rsidRDefault="00585F13">
    <w:pPr>
      <w:pStyle w:val="Footer"/>
      <w:pBdr>
        <w:top w:val="single" w:sz="4" w:space="1" w:color="auto"/>
      </w:pBdr>
      <w:jc w:val="center"/>
      <w:rPr>
        <w:rFonts w:ascii="Comic Sans MS" w:hAnsi="Comic Sans MS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F3E" w:rsidRDefault="00442F3E">
      <w:r>
        <w:separator/>
      </w:r>
    </w:p>
  </w:footnote>
  <w:footnote w:type="continuationSeparator" w:id="1">
    <w:p w:rsidR="00442F3E" w:rsidRDefault="00442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F13" w:rsidRDefault="00585F13">
    <w:pPr>
      <w:pStyle w:val="Header"/>
    </w:pPr>
  </w:p>
  <w:p w:rsidR="00585F13" w:rsidRDefault="00A968F9">
    <w:pPr>
      <w:pStyle w:val="Header"/>
      <w:jc w:val="right"/>
      <w:rPr>
        <w:rFonts w:ascii="Comic Sans MS" w:hAnsi="Comic Sans MS"/>
        <w:color w:val="008080"/>
        <w:sz w:val="24"/>
      </w:rPr>
    </w:pPr>
    <w:r>
      <w:rPr>
        <w:noProof/>
        <w:color w:val="008080"/>
      </w:rPr>
      <w:drawing>
        <wp:anchor distT="0" distB="0" distL="114300" distR="114300" simplePos="0" relativeHeight="251658240" behindDoc="1" locked="1" layoutInCell="0" allowOverlap="1">
          <wp:simplePos x="0" y="0"/>
          <wp:positionH relativeFrom="column">
            <wp:posOffset>196850</wp:posOffset>
          </wp:positionH>
          <wp:positionV relativeFrom="paragraph">
            <wp:posOffset>-230505</wp:posOffset>
          </wp:positionV>
          <wp:extent cx="963295" cy="988695"/>
          <wp:effectExtent l="19050" t="0" r="8255" b="0"/>
          <wp:wrapTopAndBottom/>
          <wp:docPr id="2" name="Picture 2" descr="EKOTR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TREN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94000" contrast="9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88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5F13">
      <w:rPr>
        <w:rFonts w:ascii="Comic Sans MS" w:hAnsi="Comic Sans MS"/>
        <w:color w:val="008080"/>
      </w:rPr>
      <w:t xml:space="preserve">                                                            </w:t>
    </w:r>
    <w:r w:rsidR="00585F13">
      <w:rPr>
        <w:rFonts w:ascii="Comic Sans MS" w:hAnsi="Comic Sans MS"/>
        <w:color w:val="008080"/>
        <w:sz w:val="24"/>
      </w:rPr>
      <w:t xml:space="preserve">zväz                                                   </w:t>
    </w:r>
  </w:p>
  <w:p w:rsidR="00585F13" w:rsidRDefault="00D362ED">
    <w:pPr>
      <w:pStyle w:val="Header"/>
      <w:jc w:val="right"/>
      <w:rPr>
        <w:rFonts w:ascii="Comic Sans MS" w:hAnsi="Comic Sans MS"/>
        <w:color w:val="008080"/>
        <w:sz w:val="24"/>
      </w:rPr>
    </w:pPr>
    <w:r w:rsidRPr="00D362ED">
      <w:rPr>
        <w:rFonts w:ascii="Comic Sans MS" w:hAnsi="Comic Sans MS"/>
        <w:noProof/>
        <w:color w:val="00808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122.15pt;margin-top:3pt;width:207pt;height:33.75pt;z-index:251657216" o:allowincell="f" adj=",5400" fillcolor="teal" strokecolor="teal">
          <v:fill color2="fill darken(0)" method="linear sigma" focus="100%" type="gradient"/>
          <v:shadow on="t" type="perspective" color="#c7dfd3" origin="-.5,-.5" offset="-26pt,-36pt" matrix="1.25,,,1.25"/>
          <v:textpath style="font-family:&quot;Comic Sans MS&quot;;font-size:24pt;v-text-kern:t" trim="t" fitpath="t" string="EKOTREND Slovakia"/>
        </v:shape>
      </w:pict>
    </w:r>
    <w:r w:rsidR="00585F13">
      <w:rPr>
        <w:rFonts w:ascii="Comic Sans MS" w:hAnsi="Comic Sans MS"/>
        <w:color w:val="008080"/>
        <w:sz w:val="24"/>
      </w:rPr>
      <w:t>ekologického</w:t>
    </w:r>
    <w:r w:rsidR="00585F13">
      <w:rPr>
        <w:rFonts w:ascii="Comic Sans MS" w:hAnsi="Comic Sans MS"/>
        <w:color w:val="008080"/>
      </w:rPr>
      <w:t xml:space="preserve">                                                                                                  </w:t>
    </w:r>
  </w:p>
  <w:p w:rsidR="00585F13" w:rsidRDefault="00585F13">
    <w:pPr>
      <w:pStyle w:val="Header"/>
      <w:jc w:val="right"/>
      <w:rPr>
        <w:rFonts w:ascii="Comic Sans MS" w:hAnsi="Comic Sans MS"/>
      </w:rPr>
    </w:pPr>
    <w:r>
      <w:rPr>
        <w:rFonts w:ascii="Comic Sans MS" w:hAnsi="Comic Sans MS"/>
        <w:color w:val="008080"/>
        <w:sz w:val="26"/>
      </w:rPr>
      <w:t>poľnohospodárstva</w:t>
    </w:r>
    <w:r>
      <w:rPr>
        <w:rFonts w:ascii="Comic Sans MS" w:hAnsi="Comic Sans MS"/>
        <w:color w:val="008080"/>
      </w:rPr>
      <w:t xml:space="preserve">           </w:t>
    </w:r>
    <w:r>
      <w:rPr>
        <w:rFonts w:ascii="Comic Sans MS" w:hAnsi="Comic Sans MS"/>
      </w:rPr>
      <w:t xml:space="preserve">                                                                                    </w:t>
    </w:r>
  </w:p>
  <w:p w:rsidR="00585F13" w:rsidRDefault="00585F13">
    <w:pPr>
      <w:pStyle w:val="Header"/>
      <w:pBdr>
        <w:bottom w:val="single" w:sz="4" w:space="1" w:color="auto"/>
      </w:pBdr>
    </w:pPr>
    <w:r>
      <w:t xml:space="preserve">                                                                             </w:t>
    </w:r>
  </w:p>
  <w:p w:rsidR="00585F13" w:rsidRDefault="00585F1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3"/>
    <w:multiLevelType w:val="hybridMultilevel"/>
    <w:tmpl w:val="D024AC02"/>
    <w:lvl w:ilvl="0" w:tplc="BC9AE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523B4"/>
    <w:multiLevelType w:val="hybridMultilevel"/>
    <w:tmpl w:val="5DA64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4C88"/>
    <w:multiLevelType w:val="hybridMultilevel"/>
    <w:tmpl w:val="DDE4FC74"/>
    <w:lvl w:ilvl="0" w:tplc="C2C816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B22B4"/>
    <w:multiLevelType w:val="hybridMultilevel"/>
    <w:tmpl w:val="DBBA1B7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4C4654"/>
    <w:multiLevelType w:val="hybridMultilevel"/>
    <w:tmpl w:val="269ED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65D20"/>
    <w:multiLevelType w:val="hybridMultilevel"/>
    <w:tmpl w:val="9B64F95C"/>
    <w:lvl w:ilvl="0" w:tplc="BACE2502">
      <w:start w:val="1"/>
      <w:numFmt w:val="bullet"/>
      <w:lvlText w:val=""/>
      <w:lvlJc w:val="left"/>
      <w:pPr>
        <w:ind w:left="27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89" w:hanging="360"/>
      </w:pPr>
      <w:rPr>
        <w:rFonts w:ascii="Wingdings" w:hAnsi="Wingdings" w:hint="default"/>
      </w:rPr>
    </w:lvl>
  </w:abstractNum>
  <w:abstractNum w:abstractNumId="6">
    <w:nsid w:val="10D72BF0"/>
    <w:multiLevelType w:val="hybridMultilevel"/>
    <w:tmpl w:val="98940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C062F"/>
    <w:multiLevelType w:val="hybridMultilevel"/>
    <w:tmpl w:val="B518E36E"/>
    <w:lvl w:ilvl="0" w:tplc="8766D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B1E17"/>
    <w:multiLevelType w:val="hybridMultilevel"/>
    <w:tmpl w:val="E8326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940F7"/>
    <w:multiLevelType w:val="multilevel"/>
    <w:tmpl w:val="FE94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775EE1"/>
    <w:multiLevelType w:val="hybridMultilevel"/>
    <w:tmpl w:val="373A355E"/>
    <w:lvl w:ilvl="0" w:tplc="F3047902">
      <w:start w:val="1"/>
      <w:numFmt w:val="lowerLetter"/>
      <w:pStyle w:val="adda"/>
      <w:lvlText w:val="%1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>
    <w:nsid w:val="4B595E36"/>
    <w:multiLevelType w:val="hybridMultilevel"/>
    <w:tmpl w:val="D8CEE8F0"/>
    <w:lvl w:ilvl="0" w:tplc="816A44F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61E20"/>
    <w:multiLevelType w:val="hybridMultilevel"/>
    <w:tmpl w:val="F184FA32"/>
    <w:lvl w:ilvl="0" w:tplc="8C622078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3">
    <w:nsid w:val="4D1C6A8E"/>
    <w:multiLevelType w:val="hybridMultilevel"/>
    <w:tmpl w:val="2C60ACC4"/>
    <w:lvl w:ilvl="0" w:tplc="E1006B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E765A74"/>
    <w:multiLevelType w:val="hybridMultilevel"/>
    <w:tmpl w:val="344CCB0A"/>
    <w:lvl w:ilvl="0" w:tplc="F524ECBA">
      <w:start w:val="9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B3986"/>
    <w:multiLevelType w:val="hybridMultilevel"/>
    <w:tmpl w:val="E8326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E2A35"/>
    <w:multiLevelType w:val="hybridMultilevel"/>
    <w:tmpl w:val="63C04CD4"/>
    <w:lvl w:ilvl="0" w:tplc="E1F27DEA">
      <w:start w:val="1"/>
      <w:numFmt w:val="decimal"/>
      <w:pStyle w:val="odsek1"/>
      <w:lvlText w:val="(%1)"/>
      <w:lvlJc w:val="left"/>
      <w:pPr>
        <w:tabs>
          <w:tab w:val="num" w:pos="-141"/>
        </w:tabs>
        <w:ind w:left="-141" w:firstLine="709"/>
      </w:pPr>
      <w:rPr>
        <w:rFonts w:hint="default"/>
        <w:b w:val="0"/>
        <w:i w:val="0"/>
        <w:strike w:val="0"/>
        <w:sz w:val="24"/>
      </w:rPr>
    </w:lvl>
    <w:lvl w:ilvl="1" w:tplc="041B0019">
      <w:start w:val="1"/>
      <w:numFmt w:val="lowerLetter"/>
      <w:lvlText w:val="%2)"/>
      <w:lvlJc w:val="left"/>
      <w:pPr>
        <w:tabs>
          <w:tab w:val="num" w:pos="0"/>
        </w:tabs>
        <w:ind w:left="357" w:hanging="357"/>
      </w:pPr>
      <w:rPr>
        <w:rFonts w:ascii="Times New Roman" w:hAnsi="Times New Roman" w:hint="default"/>
        <w:b w:val="0"/>
        <w:i w:val="0"/>
        <w:strike w:val="0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77" w:hanging="180"/>
      </w:pPr>
    </w:lvl>
    <w:lvl w:ilvl="3" w:tplc="041B000F" w:tentative="1">
      <w:start w:val="1"/>
      <w:numFmt w:val="decimal"/>
      <w:lvlText w:val="%4."/>
      <w:lvlJc w:val="left"/>
      <w:pPr>
        <w:ind w:left="2897" w:hanging="360"/>
      </w:pPr>
    </w:lvl>
    <w:lvl w:ilvl="4" w:tplc="041B0019" w:tentative="1">
      <w:start w:val="1"/>
      <w:numFmt w:val="lowerLetter"/>
      <w:lvlText w:val="%5."/>
      <w:lvlJc w:val="left"/>
      <w:pPr>
        <w:ind w:left="3617" w:hanging="360"/>
      </w:pPr>
    </w:lvl>
    <w:lvl w:ilvl="5" w:tplc="041B001B" w:tentative="1">
      <w:start w:val="1"/>
      <w:numFmt w:val="lowerRoman"/>
      <w:lvlText w:val="%6."/>
      <w:lvlJc w:val="right"/>
      <w:pPr>
        <w:ind w:left="4337" w:hanging="180"/>
      </w:pPr>
    </w:lvl>
    <w:lvl w:ilvl="6" w:tplc="041B000F" w:tentative="1">
      <w:start w:val="1"/>
      <w:numFmt w:val="decimal"/>
      <w:lvlText w:val="%7."/>
      <w:lvlJc w:val="left"/>
      <w:pPr>
        <w:ind w:left="5057" w:hanging="360"/>
      </w:pPr>
    </w:lvl>
    <w:lvl w:ilvl="7" w:tplc="041B0019" w:tentative="1">
      <w:start w:val="1"/>
      <w:numFmt w:val="lowerLetter"/>
      <w:lvlText w:val="%8."/>
      <w:lvlJc w:val="left"/>
      <w:pPr>
        <w:ind w:left="5777" w:hanging="360"/>
      </w:pPr>
    </w:lvl>
    <w:lvl w:ilvl="8" w:tplc="041B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>
    <w:nsid w:val="578F44BC"/>
    <w:multiLevelType w:val="hybridMultilevel"/>
    <w:tmpl w:val="F4EA41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A2280"/>
    <w:multiLevelType w:val="hybridMultilevel"/>
    <w:tmpl w:val="CADE4D18"/>
    <w:lvl w:ilvl="0" w:tplc="95A0859A">
      <w:start w:val="9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E1C4A"/>
    <w:multiLevelType w:val="hybridMultilevel"/>
    <w:tmpl w:val="BBA6609A"/>
    <w:lvl w:ilvl="0" w:tplc="E75C3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ED5368"/>
    <w:multiLevelType w:val="multilevel"/>
    <w:tmpl w:val="F5F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4501F2"/>
    <w:multiLevelType w:val="hybridMultilevel"/>
    <w:tmpl w:val="4DDEA3F4"/>
    <w:lvl w:ilvl="0" w:tplc="FB4E8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  <w:lvlOverride w:ilvl="0">
      <w:startOverride w:val="1"/>
    </w:lvlOverride>
  </w:num>
  <w:num w:numId="3">
    <w:abstractNumId w:val="19"/>
  </w:num>
  <w:num w:numId="4">
    <w:abstractNumId w:val="7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14"/>
  </w:num>
  <w:num w:numId="11">
    <w:abstractNumId w:val="15"/>
  </w:num>
  <w:num w:numId="12">
    <w:abstractNumId w:val="8"/>
  </w:num>
  <w:num w:numId="13">
    <w:abstractNumId w:val="18"/>
  </w:num>
  <w:num w:numId="14">
    <w:abstractNumId w:val="21"/>
  </w:num>
  <w:num w:numId="15">
    <w:abstractNumId w:val="1"/>
  </w:num>
  <w:num w:numId="16">
    <w:abstractNumId w:val="12"/>
  </w:num>
  <w:num w:numId="17">
    <w:abstractNumId w:val="17"/>
  </w:num>
  <w:num w:numId="18">
    <w:abstractNumId w:val="3"/>
  </w:num>
  <w:num w:numId="19">
    <w:abstractNumId w:val="13"/>
  </w:num>
  <w:num w:numId="20">
    <w:abstractNumId w:val="5"/>
  </w:num>
  <w:num w:numId="21">
    <w:abstractNumId w:val="9"/>
  </w:num>
  <w:num w:numId="22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36FF"/>
    <w:rsid w:val="00003E36"/>
    <w:rsid w:val="00016078"/>
    <w:rsid w:val="000206E9"/>
    <w:rsid w:val="00030950"/>
    <w:rsid w:val="00031E8B"/>
    <w:rsid w:val="0004669F"/>
    <w:rsid w:val="00050790"/>
    <w:rsid w:val="000817FD"/>
    <w:rsid w:val="00084564"/>
    <w:rsid w:val="0009349C"/>
    <w:rsid w:val="00094906"/>
    <w:rsid w:val="000A4846"/>
    <w:rsid w:val="000E654B"/>
    <w:rsid w:val="00112979"/>
    <w:rsid w:val="00140469"/>
    <w:rsid w:val="00145EC3"/>
    <w:rsid w:val="00162847"/>
    <w:rsid w:val="00163D9D"/>
    <w:rsid w:val="00167529"/>
    <w:rsid w:val="001937AF"/>
    <w:rsid w:val="001C172D"/>
    <w:rsid w:val="001D5D9A"/>
    <w:rsid w:val="001E09C2"/>
    <w:rsid w:val="001E480B"/>
    <w:rsid w:val="001F7B70"/>
    <w:rsid w:val="001F7BAA"/>
    <w:rsid w:val="00203F78"/>
    <w:rsid w:val="0020561A"/>
    <w:rsid w:val="002111B4"/>
    <w:rsid w:val="00220657"/>
    <w:rsid w:val="00225D8E"/>
    <w:rsid w:val="00234D1C"/>
    <w:rsid w:val="0024015F"/>
    <w:rsid w:val="00241996"/>
    <w:rsid w:val="002518CF"/>
    <w:rsid w:val="002557EC"/>
    <w:rsid w:val="0027192B"/>
    <w:rsid w:val="002B1250"/>
    <w:rsid w:val="002C42F9"/>
    <w:rsid w:val="002E16AF"/>
    <w:rsid w:val="00340394"/>
    <w:rsid w:val="00341F4A"/>
    <w:rsid w:val="00356C6C"/>
    <w:rsid w:val="00364C01"/>
    <w:rsid w:val="00365B03"/>
    <w:rsid w:val="00367AB3"/>
    <w:rsid w:val="0037623B"/>
    <w:rsid w:val="00377F4D"/>
    <w:rsid w:val="00382966"/>
    <w:rsid w:val="00383AD2"/>
    <w:rsid w:val="00383C59"/>
    <w:rsid w:val="00390137"/>
    <w:rsid w:val="00394B92"/>
    <w:rsid w:val="0039762B"/>
    <w:rsid w:val="003977C7"/>
    <w:rsid w:val="003A2AE5"/>
    <w:rsid w:val="003A2F2C"/>
    <w:rsid w:val="003A3D07"/>
    <w:rsid w:val="003A4929"/>
    <w:rsid w:val="003B3E6D"/>
    <w:rsid w:val="003B6995"/>
    <w:rsid w:val="003B6BA2"/>
    <w:rsid w:val="003B7041"/>
    <w:rsid w:val="003C4916"/>
    <w:rsid w:val="003C61E6"/>
    <w:rsid w:val="003C72C0"/>
    <w:rsid w:val="003F4031"/>
    <w:rsid w:val="0040637A"/>
    <w:rsid w:val="0042091E"/>
    <w:rsid w:val="00421869"/>
    <w:rsid w:val="004417D1"/>
    <w:rsid w:val="00442F3E"/>
    <w:rsid w:val="004509E9"/>
    <w:rsid w:val="00453A9B"/>
    <w:rsid w:val="00461CB6"/>
    <w:rsid w:val="00464B52"/>
    <w:rsid w:val="004732FF"/>
    <w:rsid w:val="00485C96"/>
    <w:rsid w:val="004C1CB7"/>
    <w:rsid w:val="004D58D2"/>
    <w:rsid w:val="004D7FB1"/>
    <w:rsid w:val="004E51AE"/>
    <w:rsid w:val="004E7CA9"/>
    <w:rsid w:val="004F3CCE"/>
    <w:rsid w:val="00502B43"/>
    <w:rsid w:val="00504655"/>
    <w:rsid w:val="00504689"/>
    <w:rsid w:val="00510C39"/>
    <w:rsid w:val="00511993"/>
    <w:rsid w:val="00512442"/>
    <w:rsid w:val="00512F06"/>
    <w:rsid w:val="00521F00"/>
    <w:rsid w:val="0053348E"/>
    <w:rsid w:val="00535D97"/>
    <w:rsid w:val="00536C22"/>
    <w:rsid w:val="00566B9A"/>
    <w:rsid w:val="00585F13"/>
    <w:rsid w:val="00595665"/>
    <w:rsid w:val="005A2BFC"/>
    <w:rsid w:val="005B632F"/>
    <w:rsid w:val="005B7244"/>
    <w:rsid w:val="005D0D4E"/>
    <w:rsid w:val="005F5E28"/>
    <w:rsid w:val="006017C0"/>
    <w:rsid w:val="00606583"/>
    <w:rsid w:val="00623879"/>
    <w:rsid w:val="006242A8"/>
    <w:rsid w:val="00654DD3"/>
    <w:rsid w:val="0065599B"/>
    <w:rsid w:val="0066332A"/>
    <w:rsid w:val="006670A7"/>
    <w:rsid w:val="0067228E"/>
    <w:rsid w:val="00674290"/>
    <w:rsid w:val="00680D5B"/>
    <w:rsid w:val="00680FE2"/>
    <w:rsid w:val="0068580F"/>
    <w:rsid w:val="0069462A"/>
    <w:rsid w:val="006A5C70"/>
    <w:rsid w:val="006B19A0"/>
    <w:rsid w:val="006B5AFC"/>
    <w:rsid w:val="006B6733"/>
    <w:rsid w:val="006C5A3E"/>
    <w:rsid w:val="006C69AD"/>
    <w:rsid w:val="006D2539"/>
    <w:rsid w:val="006D58FE"/>
    <w:rsid w:val="006D5B3C"/>
    <w:rsid w:val="006D6897"/>
    <w:rsid w:val="00711233"/>
    <w:rsid w:val="00712711"/>
    <w:rsid w:val="007248CE"/>
    <w:rsid w:val="007314D9"/>
    <w:rsid w:val="00743161"/>
    <w:rsid w:val="00746E06"/>
    <w:rsid w:val="00765CE5"/>
    <w:rsid w:val="0077563D"/>
    <w:rsid w:val="00787961"/>
    <w:rsid w:val="007A065F"/>
    <w:rsid w:val="007E780D"/>
    <w:rsid w:val="007F1129"/>
    <w:rsid w:val="007F3B09"/>
    <w:rsid w:val="007F5DAD"/>
    <w:rsid w:val="00810587"/>
    <w:rsid w:val="00823F4B"/>
    <w:rsid w:val="008348F1"/>
    <w:rsid w:val="00876CED"/>
    <w:rsid w:val="00877956"/>
    <w:rsid w:val="00881D9F"/>
    <w:rsid w:val="00882846"/>
    <w:rsid w:val="00884822"/>
    <w:rsid w:val="00893691"/>
    <w:rsid w:val="00895685"/>
    <w:rsid w:val="008B208C"/>
    <w:rsid w:val="008C0FF2"/>
    <w:rsid w:val="008C134B"/>
    <w:rsid w:val="008C6E0A"/>
    <w:rsid w:val="008D17CE"/>
    <w:rsid w:val="008D5DFB"/>
    <w:rsid w:val="008E1234"/>
    <w:rsid w:val="008E7AE2"/>
    <w:rsid w:val="008F2561"/>
    <w:rsid w:val="009124BF"/>
    <w:rsid w:val="009221B2"/>
    <w:rsid w:val="009252A6"/>
    <w:rsid w:val="009369A5"/>
    <w:rsid w:val="0094155C"/>
    <w:rsid w:val="00957713"/>
    <w:rsid w:val="00967B19"/>
    <w:rsid w:val="00973B20"/>
    <w:rsid w:val="0097760F"/>
    <w:rsid w:val="00991A00"/>
    <w:rsid w:val="009A454C"/>
    <w:rsid w:val="009B44E4"/>
    <w:rsid w:val="009D6F7C"/>
    <w:rsid w:val="00A15553"/>
    <w:rsid w:val="00A1745D"/>
    <w:rsid w:val="00A20298"/>
    <w:rsid w:val="00A43B7D"/>
    <w:rsid w:val="00A72692"/>
    <w:rsid w:val="00A72ACE"/>
    <w:rsid w:val="00A76F91"/>
    <w:rsid w:val="00A836DB"/>
    <w:rsid w:val="00A86C08"/>
    <w:rsid w:val="00A904C2"/>
    <w:rsid w:val="00A968F9"/>
    <w:rsid w:val="00AA2AD8"/>
    <w:rsid w:val="00AB1F4E"/>
    <w:rsid w:val="00AB47C4"/>
    <w:rsid w:val="00AE0912"/>
    <w:rsid w:val="00AE5D6F"/>
    <w:rsid w:val="00B23A9B"/>
    <w:rsid w:val="00B26E8E"/>
    <w:rsid w:val="00B309D7"/>
    <w:rsid w:val="00B423FA"/>
    <w:rsid w:val="00B54A82"/>
    <w:rsid w:val="00B6159B"/>
    <w:rsid w:val="00B741C1"/>
    <w:rsid w:val="00B8535A"/>
    <w:rsid w:val="00B90CAD"/>
    <w:rsid w:val="00B92DF4"/>
    <w:rsid w:val="00B97CA2"/>
    <w:rsid w:val="00BB5AF4"/>
    <w:rsid w:val="00BC325B"/>
    <w:rsid w:val="00BC4361"/>
    <w:rsid w:val="00BD2555"/>
    <w:rsid w:val="00BD526C"/>
    <w:rsid w:val="00BE1569"/>
    <w:rsid w:val="00BE2D54"/>
    <w:rsid w:val="00C34BF9"/>
    <w:rsid w:val="00C36A8E"/>
    <w:rsid w:val="00C45591"/>
    <w:rsid w:val="00C52B7D"/>
    <w:rsid w:val="00C5478B"/>
    <w:rsid w:val="00C8297F"/>
    <w:rsid w:val="00C848BB"/>
    <w:rsid w:val="00C95D32"/>
    <w:rsid w:val="00CA243A"/>
    <w:rsid w:val="00CC2901"/>
    <w:rsid w:val="00CC6A39"/>
    <w:rsid w:val="00CD4122"/>
    <w:rsid w:val="00CE33A6"/>
    <w:rsid w:val="00CE3467"/>
    <w:rsid w:val="00D0186F"/>
    <w:rsid w:val="00D063B5"/>
    <w:rsid w:val="00D175C2"/>
    <w:rsid w:val="00D26A61"/>
    <w:rsid w:val="00D33CE2"/>
    <w:rsid w:val="00D362ED"/>
    <w:rsid w:val="00D4717F"/>
    <w:rsid w:val="00D505DE"/>
    <w:rsid w:val="00D5457E"/>
    <w:rsid w:val="00D56E32"/>
    <w:rsid w:val="00D570BD"/>
    <w:rsid w:val="00D57167"/>
    <w:rsid w:val="00D80E2E"/>
    <w:rsid w:val="00D9458C"/>
    <w:rsid w:val="00DB20C7"/>
    <w:rsid w:val="00DD6742"/>
    <w:rsid w:val="00DE5FB0"/>
    <w:rsid w:val="00DF0385"/>
    <w:rsid w:val="00DF281F"/>
    <w:rsid w:val="00E01110"/>
    <w:rsid w:val="00E12AF3"/>
    <w:rsid w:val="00E167F8"/>
    <w:rsid w:val="00E2157C"/>
    <w:rsid w:val="00E32F9B"/>
    <w:rsid w:val="00E3423F"/>
    <w:rsid w:val="00E65257"/>
    <w:rsid w:val="00E82EEA"/>
    <w:rsid w:val="00E85657"/>
    <w:rsid w:val="00E939F5"/>
    <w:rsid w:val="00E964DA"/>
    <w:rsid w:val="00E97133"/>
    <w:rsid w:val="00EA1AF8"/>
    <w:rsid w:val="00EA58A6"/>
    <w:rsid w:val="00EB43A4"/>
    <w:rsid w:val="00ED0543"/>
    <w:rsid w:val="00ED213D"/>
    <w:rsid w:val="00EF40C5"/>
    <w:rsid w:val="00F061AA"/>
    <w:rsid w:val="00F11241"/>
    <w:rsid w:val="00F11D43"/>
    <w:rsid w:val="00F216D7"/>
    <w:rsid w:val="00F2266F"/>
    <w:rsid w:val="00F24D07"/>
    <w:rsid w:val="00F52461"/>
    <w:rsid w:val="00F53CA9"/>
    <w:rsid w:val="00F5460F"/>
    <w:rsid w:val="00F71D0D"/>
    <w:rsid w:val="00F736FF"/>
    <w:rsid w:val="00F76899"/>
    <w:rsid w:val="00F856E1"/>
    <w:rsid w:val="00FA3D14"/>
    <w:rsid w:val="00FA7751"/>
    <w:rsid w:val="00FD4494"/>
    <w:rsid w:val="00FD63B5"/>
    <w:rsid w:val="00FE1AB9"/>
    <w:rsid w:val="00FE6970"/>
    <w:rsid w:val="00FF0EB7"/>
    <w:rsid w:val="00FF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587"/>
  </w:style>
  <w:style w:type="paragraph" w:styleId="Heading1">
    <w:name w:val="heading 1"/>
    <w:basedOn w:val="Normal"/>
    <w:next w:val="Normal"/>
    <w:qFormat/>
    <w:rsid w:val="0081058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10587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0587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810587"/>
    <w:pPr>
      <w:keepNext/>
      <w:jc w:val="center"/>
      <w:outlineLvl w:val="3"/>
    </w:pPr>
    <w:rPr>
      <w:i/>
      <w:sz w:val="28"/>
    </w:rPr>
  </w:style>
  <w:style w:type="paragraph" w:styleId="Heading5">
    <w:name w:val="heading 5"/>
    <w:basedOn w:val="Normal"/>
    <w:next w:val="Normal"/>
    <w:qFormat/>
    <w:rsid w:val="00810587"/>
    <w:pPr>
      <w:keepNext/>
      <w:ind w:left="708" w:firstLine="708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1058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Tahoma" w:hAnsi="Tahoma"/>
      <w:b/>
    </w:rPr>
  </w:style>
  <w:style w:type="paragraph" w:styleId="Heading7">
    <w:name w:val="heading 7"/>
    <w:basedOn w:val="Normal"/>
    <w:next w:val="Normal"/>
    <w:qFormat/>
    <w:rsid w:val="00810587"/>
    <w:pPr>
      <w:keepNext/>
      <w:outlineLvl w:val="6"/>
    </w:pPr>
    <w:rPr>
      <w:b/>
      <w:sz w:val="40"/>
      <w:u w:val="single"/>
    </w:rPr>
  </w:style>
  <w:style w:type="paragraph" w:styleId="Heading8">
    <w:name w:val="heading 8"/>
    <w:basedOn w:val="Normal"/>
    <w:next w:val="Normal"/>
    <w:qFormat/>
    <w:rsid w:val="00810587"/>
    <w:pPr>
      <w:keepNext/>
      <w:jc w:val="center"/>
      <w:outlineLvl w:val="7"/>
    </w:pPr>
    <w:rPr>
      <w:b/>
      <w:sz w:val="40"/>
      <w:u w:val="single"/>
    </w:rPr>
  </w:style>
  <w:style w:type="paragraph" w:styleId="Heading9">
    <w:name w:val="heading 9"/>
    <w:basedOn w:val="Normal"/>
    <w:next w:val="Normal"/>
    <w:qFormat/>
    <w:rsid w:val="00810587"/>
    <w:pPr>
      <w:keepNext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058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10587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810587"/>
    <w:rPr>
      <w:color w:val="0000FF"/>
      <w:u w:val="single"/>
    </w:rPr>
  </w:style>
  <w:style w:type="character" w:styleId="FollowedHyperlink">
    <w:name w:val="FollowedHyperlink"/>
    <w:basedOn w:val="DefaultParagraphFont"/>
    <w:rsid w:val="00810587"/>
    <w:rPr>
      <w:color w:val="800080"/>
      <w:u w:val="single"/>
    </w:rPr>
  </w:style>
  <w:style w:type="paragraph" w:styleId="BodyText">
    <w:name w:val="Body Text"/>
    <w:basedOn w:val="Normal"/>
    <w:rsid w:val="00810587"/>
    <w:rPr>
      <w:sz w:val="28"/>
    </w:rPr>
  </w:style>
  <w:style w:type="paragraph" w:styleId="BodyText2">
    <w:name w:val="Body Text 2"/>
    <w:basedOn w:val="Normal"/>
    <w:rsid w:val="00810587"/>
    <w:pPr>
      <w:autoSpaceDE w:val="0"/>
      <w:autoSpaceDN w:val="0"/>
      <w:spacing w:after="120" w:line="480" w:lineRule="auto"/>
    </w:pPr>
    <w:rPr>
      <w:rFonts w:ascii="Arial" w:hAnsi="Arial"/>
      <w:lang w:val="en-GB"/>
    </w:rPr>
  </w:style>
  <w:style w:type="character" w:customStyle="1" w:styleId="eventsfliesstext1">
    <w:name w:val="eventsfliesstext1"/>
    <w:basedOn w:val="DefaultParagraphFont"/>
    <w:rsid w:val="00810587"/>
    <w:rPr>
      <w:rFonts w:ascii="Verdana" w:hAnsi="Verdana" w:hint="default"/>
      <w:b w:val="0"/>
      <w:bCs w:val="0"/>
      <w:strike w:val="0"/>
      <w:dstrike w:val="0"/>
      <w:color w:val="000000"/>
      <w:sz w:val="19"/>
      <w:szCs w:val="19"/>
      <w:u w:val="none"/>
      <w:effect w:val="none"/>
    </w:rPr>
  </w:style>
  <w:style w:type="paragraph" w:customStyle="1" w:styleId="NormlnyWWW">
    <w:name w:val="Normálny (WWW)"/>
    <w:basedOn w:val="Normal"/>
    <w:rsid w:val="00810587"/>
    <w:pPr>
      <w:spacing w:before="100" w:after="100"/>
    </w:pPr>
    <w:rPr>
      <w:color w:val="000000"/>
      <w:sz w:val="24"/>
      <w:lang w:val="en-US"/>
    </w:rPr>
  </w:style>
  <w:style w:type="table" w:styleId="TableGrid">
    <w:name w:val="Table Grid"/>
    <w:basedOn w:val="TableNormal"/>
    <w:uiPriority w:val="59"/>
    <w:rsid w:val="004D7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9124BF"/>
    <w:pPr>
      <w:spacing w:after="120"/>
      <w:ind w:left="283"/>
    </w:pPr>
  </w:style>
  <w:style w:type="paragraph" w:customStyle="1" w:styleId="msotagline">
    <w:name w:val="msotagline"/>
    <w:rsid w:val="009124BF"/>
    <w:rPr>
      <w:rFonts w:ascii="Book Antiqua" w:hAnsi="Book Antiqua"/>
      <w:b/>
      <w:bCs/>
      <w:caps/>
      <w:color w:val="000000"/>
      <w:kern w:val="28"/>
    </w:rPr>
  </w:style>
  <w:style w:type="paragraph" w:customStyle="1" w:styleId="odsek">
    <w:name w:val="odsek"/>
    <w:basedOn w:val="Normal"/>
    <w:rsid w:val="00F24D07"/>
    <w:pPr>
      <w:keepNext/>
      <w:spacing w:before="120" w:after="120"/>
      <w:ind w:firstLine="709"/>
      <w:jc w:val="both"/>
    </w:pPr>
    <w:rPr>
      <w:sz w:val="24"/>
      <w:szCs w:val="24"/>
    </w:rPr>
  </w:style>
  <w:style w:type="paragraph" w:customStyle="1" w:styleId="adda">
    <w:name w:val="adda"/>
    <w:basedOn w:val="Normal"/>
    <w:rsid w:val="00F24D07"/>
    <w:pPr>
      <w:keepNext/>
      <w:numPr>
        <w:numId w:val="1"/>
      </w:numPr>
      <w:spacing w:before="60" w:after="60"/>
      <w:jc w:val="both"/>
    </w:pPr>
    <w:rPr>
      <w:bCs/>
      <w:sz w:val="24"/>
      <w:szCs w:val="24"/>
    </w:rPr>
  </w:style>
  <w:style w:type="paragraph" w:customStyle="1" w:styleId="odsek1">
    <w:name w:val="odsek1"/>
    <w:basedOn w:val="Normal"/>
    <w:qFormat/>
    <w:rsid w:val="00F24D07"/>
    <w:pPr>
      <w:keepNext/>
      <w:numPr>
        <w:numId w:val="2"/>
      </w:numPr>
      <w:autoSpaceDE w:val="0"/>
      <w:autoSpaceDN w:val="0"/>
      <w:adjustRightInd w:val="0"/>
      <w:spacing w:before="120" w:after="120"/>
      <w:jc w:val="both"/>
    </w:pPr>
    <w:rPr>
      <w:sz w:val="24"/>
      <w:szCs w:val="24"/>
      <w:lang w:eastAsia="cs-CZ"/>
    </w:rPr>
  </w:style>
  <w:style w:type="paragraph" w:customStyle="1" w:styleId="bodytext0">
    <w:name w:val="bodytext"/>
    <w:basedOn w:val="Normal"/>
    <w:rsid w:val="00B90CA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461CB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53A9B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973B20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973B20"/>
    <w:pPr>
      <w:widowControl w:val="0"/>
      <w:adjustRightInd w:val="0"/>
      <w:spacing w:line="360" w:lineRule="atLeast"/>
      <w:jc w:val="center"/>
      <w:textAlignment w:val="baseline"/>
    </w:pPr>
    <w:rPr>
      <w:b/>
      <w:noProof/>
      <w:sz w:val="24"/>
      <w:szCs w:val="24"/>
      <w:lang w:eastAsia="cs-CZ"/>
    </w:rPr>
  </w:style>
  <w:style w:type="character" w:customStyle="1" w:styleId="TitleChar">
    <w:name w:val="Title Char"/>
    <w:basedOn w:val="DefaultParagraphFont"/>
    <w:link w:val="Title"/>
    <w:rsid w:val="00973B20"/>
    <w:rPr>
      <w:b/>
      <w:noProof/>
      <w:sz w:val="24"/>
      <w:szCs w:val="24"/>
      <w:lang w:val="sk-SK" w:eastAsia="cs-CZ"/>
    </w:rPr>
  </w:style>
  <w:style w:type="paragraph" w:styleId="ListParagraph">
    <w:name w:val="List Paragraph"/>
    <w:basedOn w:val="Normal"/>
    <w:uiPriority w:val="34"/>
    <w:qFormat/>
    <w:rsid w:val="00510C39"/>
    <w:pPr>
      <w:ind w:left="720"/>
    </w:pPr>
  </w:style>
  <w:style w:type="character" w:customStyle="1" w:styleId="moz-txt-tag">
    <w:name w:val="moz-txt-tag"/>
    <w:basedOn w:val="DefaultParagraphFont"/>
    <w:rsid w:val="00765CE5"/>
  </w:style>
  <w:style w:type="paragraph" w:styleId="NoSpacing">
    <w:name w:val="No Spacing"/>
    <w:uiPriority w:val="1"/>
    <w:qFormat/>
    <w:rsid w:val="008D5DFB"/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712711"/>
    <w:rPr>
      <w:sz w:val="24"/>
      <w:szCs w:val="24"/>
      <w:lang w:val="de-DE"/>
    </w:rPr>
  </w:style>
  <w:style w:type="character" w:customStyle="1" w:styleId="FootnoteTextChar">
    <w:name w:val="Footnote Text Char"/>
    <w:basedOn w:val="DefaultParagraphFont"/>
    <w:link w:val="FootnoteText"/>
    <w:rsid w:val="00712711"/>
    <w:rPr>
      <w:sz w:val="24"/>
      <w:szCs w:val="24"/>
      <w:lang w:val="de-DE" w:eastAsia="sk-SK"/>
    </w:rPr>
  </w:style>
  <w:style w:type="character" w:styleId="FootnoteReference">
    <w:name w:val="footnote reference"/>
    <w:basedOn w:val="DefaultParagraphFont"/>
    <w:rsid w:val="007127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trend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&#352;ablonas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Šablonask</Template>
  <TotalTime>11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EKOTREND</Company>
  <LinksUpToDate>false</LinksUpToDate>
  <CharactersWithSpaces>3603</CharactersWithSpaces>
  <SharedDoc>false</SharedDoc>
  <HLinks>
    <vt:vector size="6" baseType="variant"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http://www.ecotrend.sk/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andrej</cp:lastModifiedBy>
  <cp:revision>5</cp:revision>
  <cp:lastPrinted>2017-12-04T19:17:00Z</cp:lastPrinted>
  <dcterms:created xsi:type="dcterms:W3CDTF">2021-03-08T22:11:00Z</dcterms:created>
  <dcterms:modified xsi:type="dcterms:W3CDTF">2021-03-09T10:10:00Z</dcterms:modified>
</cp:coreProperties>
</file>